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AA0EC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                    </w:t>
      </w:r>
      <w:r>
        <w:object w:dxaOrig="1064" w:dyaOrig="1396" w14:anchorId="1244FD6B">
          <v:rect id="rectole0000000000" o:spid="_x0000_i1025" style="width:53.25pt;height:69.75pt" o:ole="" o:preferrelative="t" stroked="f">
            <v:imagedata r:id="rId5" o:title=""/>
          </v:rect>
          <o:OLEObject Type="Embed" ProgID="StaticMetafile" ShapeID="rectole0000000000" DrawAspect="Content" ObjectID="_1786947077" r:id="rId6"/>
        </w:object>
      </w:r>
    </w:p>
    <w:p w14:paraId="41BC80A2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</w:p>
    <w:p w14:paraId="779FAD47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REPUBLIKA  HRVATSKA</w:t>
      </w:r>
    </w:p>
    <w:p w14:paraId="43C7623F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KRAPINSKO-ZAGORSKA ŽUPANIJA</w:t>
      </w:r>
    </w:p>
    <w:p w14:paraId="5310E2A0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 PREGRADA</w:t>
      </w:r>
    </w:p>
    <w:p w14:paraId="49D308DD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GRADONAČELNIK </w:t>
      </w:r>
    </w:p>
    <w:p w14:paraId="4007DFFA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9283D8F" w14:textId="03927705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K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LASA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 xml:space="preserve">: </w:t>
      </w:r>
      <w:r w:rsidR="00F97D3C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310-01/24-01/</w:t>
      </w:r>
      <w:r w:rsidR="002229D3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09</w:t>
      </w:r>
    </w:p>
    <w:p w14:paraId="67CE5237" w14:textId="7449E93F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U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RBROJ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: 2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140-5-02-</w:t>
      </w:r>
      <w:r w:rsidR="00976E82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24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-</w:t>
      </w:r>
      <w:r w:rsidR="007C2599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0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</w:t>
      </w:r>
    </w:p>
    <w:p w14:paraId="7134FBD1" w14:textId="6DEDFFED" w:rsidR="00EF4E26" w:rsidRPr="00962D10" w:rsidRDefault="00EF4E26" w:rsidP="00C31FB3">
      <w:pPr>
        <w:pStyle w:val="Bezproreda"/>
        <w:rPr>
          <w:rFonts w:ascii="Times New Roman" w:eastAsia="Times New Roman" w:hAnsi="Times New Roman" w:cs="Times New Roman"/>
          <w:bCs/>
          <w:sz w:val="24"/>
        </w:rPr>
      </w:pPr>
      <w:r w:rsidRPr="00962D10">
        <w:rPr>
          <w:rFonts w:ascii="Times New Roman" w:eastAsia="Times New Roman" w:hAnsi="Times New Roman" w:cs="Times New Roman"/>
          <w:bCs/>
          <w:sz w:val="24"/>
        </w:rPr>
        <w:t>Pregrada,</w:t>
      </w:r>
      <w:r w:rsidR="00DF61BC"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387209">
        <w:rPr>
          <w:rFonts w:ascii="Times New Roman" w:eastAsia="Times New Roman" w:hAnsi="Times New Roman" w:cs="Times New Roman"/>
          <w:bCs/>
          <w:sz w:val="24"/>
        </w:rPr>
        <w:t>04</w:t>
      </w:r>
      <w:r w:rsidR="007C2599">
        <w:rPr>
          <w:rFonts w:ascii="Times New Roman" w:eastAsia="Times New Roman" w:hAnsi="Times New Roman" w:cs="Times New Roman"/>
          <w:bCs/>
          <w:sz w:val="24"/>
        </w:rPr>
        <w:t>.</w:t>
      </w:r>
      <w:r w:rsidR="00384604">
        <w:rPr>
          <w:rFonts w:ascii="Times New Roman" w:eastAsia="Times New Roman" w:hAnsi="Times New Roman" w:cs="Times New Roman"/>
          <w:bCs/>
          <w:sz w:val="24"/>
        </w:rPr>
        <w:t>0</w:t>
      </w:r>
      <w:r w:rsidR="00387209">
        <w:rPr>
          <w:rFonts w:ascii="Times New Roman" w:eastAsia="Times New Roman" w:hAnsi="Times New Roman" w:cs="Times New Roman"/>
          <w:bCs/>
          <w:sz w:val="24"/>
        </w:rPr>
        <w:t>9</w:t>
      </w:r>
      <w:r w:rsidR="00384604">
        <w:rPr>
          <w:rFonts w:ascii="Times New Roman" w:eastAsia="Times New Roman" w:hAnsi="Times New Roman" w:cs="Times New Roman"/>
          <w:bCs/>
          <w:sz w:val="24"/>
        </w:rPr>
        <w:t>.</w:t>
      </w:r>
      <w:r w:rsidR="007C2599">
        <w:rPr>
          <w:rFonts w:ascii="Times New Roman" w:eastAsia="Times New Roman" w:hAnsi="Times New Roman" w:cs="Times New Roman"/>
          <w:bCs/>
          <w:sz w:val="24"/>
        </w:rPr>
        <w:t>2024.</w:t>
      </w:r>
    </w:p>
    <w:p w14:paraId="18AD7A16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2316CE4" w14:textId="3D6CC7F9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</w:t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GRADSKO VIJEĆE</w:t>
      </w:r>
    </w:p>
    <w:p w14:paraId="4D2B4AEF" w14:textId="73605BBF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 w:rsidRPr="00FD19D1">
        <w:rPr>
          <w:rFonts w:ascii="Times New Roman" w:eastAsia="Times New Roman" w:hAnsi="Times New Roman" w:cs="Times New Roman"/>
          <w:bCs/>
          <w:sz w:val="24"/>
        </w:rPr>
        <w:t xml:space="preserve">                                                                       </w:t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GRADA PREGRADE</w:t>
      </w:r>
    </w:p>
    <w:p w14:paraId="10E6801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375302B8" w14:textId="77777777" w:rsidR="00EF4E26" w:rsidRDefault="00EF4E26" w:rsidP="00BB7AC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2D4CFC44" w14:textId="6E418B38" w:rsidR="00EF4E26" w:rsidRDefault="007C2599" w:rsidP="002229D3">
      <w:pPr>
        <w:pStyle w:val="Bezproreda"/>
        <w:ind w:left="1410" w:hanging="1410"/>
        <w:rPr>
          <w:rFonts w:ascii="Times New Roman" w:eastAsia="Times New Roman" w:hAnsi="Times New Roman" w:cs="Times New Roman"/>
          <w:sz w:val="24"/>
        </w:rPr>
      </w:pPr>
      <w:r w:rsidRPr="00384604">
        <w:rPr>
          <w:rFonts w:ascii="Times New Roman" w:eastAsia="Times New Roman" w:hAnsi="Times New Roman" w:cs="Times New Roman"/>
          <w:sz w:val="24"/>
        </w:rPr>
        <w:t>PREDMET</w:t>
      </w:r>
      <w:r w:rsidR="00EF4E26" w:rsidRPr="00384604">
        <w:rPr>
          <w:rFonts w:ascii="Times New Roman" w:eastAsia="Times New Roman" w:hAnsi="Times New Roman" w:cs="Times New Roman"/>
          <w:sz w:val="24"/>
        </w:rPr>
        <w:t xml:space="preserve">: </w:t>
      </w:r>
      <w:r w:rsidRPr="00384604">
        <w:rPr>
          <w:rFonts w:ascii="Times New Roman" w:eastAsia="Times New Roman" w:hAnsi="Times New Roman" w:cs="Times New Roman"/>
          <w:sz w:val="24"/>
        </w:rPr>
        <w:tab/>
      </w:r>
      <w:r w:rsidR="00EF4E26" w:rsidRPr="00384604">
        <w:rPr>
          <w:rFonts w:ascii="Times New Roman" w:eastAsia="Times New Roman" w:hAnsi="Times New Roman" w:cs="Times New Roman"/>
          <w:sz w:val="24"/>
        </w:rPr>
        <w:t>Odluka o davanju  prethodne suglasnosti Niskogradnji d.o.o</w:t>
      </w:r>
      <w:r w:rsidR="008F1A29">
        <w:rPr>
          <w:rFonts w:ascii="Times New Roman" w:eastAsia="Times New Roman" w:hAnsi="Times New Roman" w:cs="Times New Roman"/>
          <w:sz w:val="24"/>
        </w:rPr>
        <w:t>.</w:t>
      </w:r>
      <w:r w:rsidR="00EF4E26" w:rsidRPr="00384604">
        <w:rPr>
          <w:rFonts w:ascii="Times New Roman" w:eastAsia="Times New Roman" w:hAnsi="Times New Roman" w:cs="Times New Roman"/>
          <w:sz w:val="24"/>
        </w:rPr>
        <w:t xml:space="preserve"> za </w:t>
      </w:r>
      <w:r w:rsidR="002229D3">
        <w:rPr>
          <w:rFonts w:ascii="Times New Roman" w:eastAsia="Times New Roman" w:hAnsi="Times New Roman" w:cs="Times New Roman"/>
          <w:sz w:val="24"/>
        </w:rPr>
        <w:t>plaćanje kazne</w:t>
      </w:r>
    </w:p>
    <w:p w14:paraId="46813E4D" w14:textId="529639D2" w:rsidR="002229D3" w:rsidRDefault="002229D3" w:rsidP="002229D3">
      <w:pPr>
        <w:pStyle w:val="Bezproreda"/>
        <w:ind w:left="1410" w:hanging="14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prema </w:t>
      </w:r>
      <w:r w:rsidR="008F700E">
        <w:rPr>
          <w:rFonts w:ascii="Times New Roman" w:eastAsia="Times New Roman" w:hAnsi="Times New Roman" w:cs="Times New Roman"/>
          <w:sz w:val="24"/>
        </w:rPr>
        <w:t xml:space="preserve">pravomoćnoj </w:t>
      </w:r>
      <w:r>
        <w:rPr>
          <w:rFonts w:ascii="Times New Roman" w:eastAsia="Times New Roman" w:hAnsi="Times New Roman" w:cs="Times New Roman"/>
          <w:sz w:val="24"/>
        </w:rPr>
        <w:t>presudi</w:t>
      </w:r>
    </w:p>
    <w:p w14:paraId="21008C60" w14:textId="77777777" w:rsidR="002229D3" w:rsidRDefault="002229D3" w:rsidP="002229D3">
      <w:pPr>
        <w:pStyle w:val="Bezproreda"/>
        <w:ind w:left="1410" w:hanging="1410"/>
        <w:rPr>
          <w:rFonts w:ascii="Times New Roman" w:eastAsia="Times New Roman" w:hAnsi="Times New Roman" w:cs="Times New Roman"/>
          <w:sz w:val="24"/>
        </w:rPr>
      </w:pPr>
    </w:p>
    <w:p w14:paraId="0E66F0F9" w14:textId="65B16884" w:rsidR="00C31FB3" w:rsidRDefault="00EF4E26" w:rsidP="00387209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Grad Pregrada </w:t>
      </w:r>
      <w:r w:rsidR="00BB7AC3">
        <w:rPr>
          <w:rFonts w:ascii="Times New Roman" w:eastAsia="Times New Roman" w:hAnsi="Times New Roman" w:cs="Times New Roman"/>
          <w:sz w:val="24"/>
        </w:rPr>
        <w:t>za</w:t>
      </w:r>
      <w:r>
        <w:rPr>
          <w:rFonts w:ascii="Times New Roman" w:eastAsia="Times New Roman" w:hAnsi="Times New Roman" w:cs="Times New Roman"/>
          <w:sz w:val="24"/>
        </w:rPr>
        <w:t xml:space="preserve">primio je </w:t>
      </w:r>
      <w:r w:rsidR="00B5630B">
        <w:rPr>
          <w:rFonts w:ascii="Times New Roman" w:eastAsia="Times New Roman" w:hAnsi="Times New Roman" w:cs="Times New Roman"/>
          <w:sz w:val="24"/>
        </w:rPr>
        <w:t>28</w:t>
      </w:r>
      <w:r w:rsidR="00732266">
        <w:rPr>
          <w:rFonts w:ascii="Times New Roman" w:eastAsia="Times New Roman" w:hAnsi="Times New Roman" w:cs="Times New Roman"/>
          <w:sz w:val="24"/>
        </w:rPr>
        <w:t xml:space="preserve">. </w:t>
      </w:r>
      <w:r w:rsidR="00387209">
        <w:rPr>
          <w:rFonts w:ascii="Times New Roman" w:eastAsia="Times New Roman" w:hAnsi="Times New Roman" w:cs="Times New Roman"/>
          <w:sz w:val="24"/>
        </w:rPr>
        <w:t>kolovoza</w:t>
      </w:r>
      <w:r w:rsidR="00B5630B">
        <w:rPr>
          <w:rFonts w:ascii="Times New Roman" w:eastAsia="Times New Roman" w:hAnsi="Times New Roman" w:cs="Times New Roman"/>
          <w:sz w:val="24"/>
        </w:rPr>
        <w:t xml:space="preserve"> </w:t>
      </w:r>
      <w:r w:rsidR="00732266">
        <w:rPr>
          <w:rFonts w:ascii="Times New Roman" w:eastAsia="Times New Roman" w:hAnsi="Times New Roman" w:cs="Times New Roman"/>
          <w:sz w:val="24"/>
        </w:rPr>
        <w:t xml:space="preserve">2024. </w:t>
      </w:r>
      <w:r w:rsidR="00387209">
        <w:rPr>
          <w:rFonts w:ascii="Times New Roman" w:eastAsia="Times New Roman" w:hAnsi="Times New Roman" w:cs="Times New Roman"/>
          <w:sz w:val="24"/>
        </w:rPr>
        <w:t>zahtjev</w:t>
      </w:r>
      <w:r>
        <w:rPr>
          <w:rFonts w:ascii="Times New Roman" w:eastAsia="Times New Roman" w:hAnsi="Times New Roman" w:cs="Times New Roman"/>
          <w:sz w:val="24"/>
        </w:rPr>
        <w:t xml:space="preserve"> Niskogradnje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kojim se </w:t>
      </w:r>
      <w:r w:rsidR="00794342">
        <w:rPr>
          <w:rFonts w:ascii="Times New Roman" w:eastAsia="Times New Roman" w:hAnsi="Times New Roman" w:cs="Times New Roman"/>
          <w:sz w:val="24"/>
        </w:rPr>
        <w:t xml:space="preserve">traži prethodna suglasnost Gradskog vijeća kao Skupštine društva za </w:t>
      </w:r>
      <w:r w:rsidR="002229D3">
        <w:rPr>
          <w:rFonts w:ascii="Times New Roman" w:eastAsia="Times New Roman" w:hAnsi="Times New Roman" w:cs="Times New Roman"/>
          <w:sz w:val="24"/>
        </w:rPr>
        <w:t>plaćanje kazne u postupku protiv Niskogradnje d.o.o. kao II okrivljenog</w:t>
      </w:r>
      <w:r w:rsidR="00900345">
        <w:rPr>
          <w:rFonts w:ascii="Times New Roman" w:eastAsia="Times New Roman" w:hAnsi="Times New Roman" w:cs="Times New Roman"/>
          <w:sz w:val="24"/>
        </w:rPr>
        <w:t xml:space="preserve"> </w:t>
      </w:r>
      <w:r w:rsidR="00900345" w:rsidRPr="00900345">
        <w:rPr>
          <w:rFonts w:ascii="Times New Roman" w:eastAsia="Times New Roman" w:hAnsi="Times New Roman" w:cs="Times New Roman"/>
          <w:sz w:val="24"/>
        </w:rPr>
        <w:t>zbog kaznenog djela protiv okoliša – protupravnom eksploatacijom rudnog blaga iz članka 211. stavak 1. Kaznenog zakona ("Narodne novine" broj: 125/11, 144/12, 56/15, 61/15, 101/17, 118/18, 126/19, 84/2021)</w:t>
      </w:r>
      <w:r w:rsidR="002229D3">
        <w:rPr>
          <w:rFonts w:ascii="Times New Roman" w:eastAsia="Times New Roman" w:hAnsi="Times New Roman" w:cs="Times New Roman"/>
          <w:sz w:val="24"/>
        </w:rPr>
        <w:t>, odnosno prema Presudi K</w:t>
      </w:r>
      <w:r w:rsidR="00C55411">
        <w:rPr>
          <w:rFonts w:ascii="Times New Roman" w:eastAsia="Times New Roman" w:hAnsi="Times New Roman" w:cs="Times New Roman"/>
          <w:sz w:val="24"/>
        </w:rPr>
        <w:t>-</w:t>
      </w:r>
      <w:r w:rsidR="002229D3">
        <w:rPr>
          <w:rFonts w:ascii="Times New Roman" w:eastAsia="Times New Roman" w:hAnsi="Times New Roman" w:cs="Times New Roman"/>
          <w:sz w:val="24"/>
        </w:rPr>
        <w:t xml:space="preserve"> </w:t>
      </w:r>
      <w:r w:rsidR="00C55411">
        <w:rPr>
          <w:rFonts w:ascii="Times New Roman" w:eastAsia="Times New Roman" w:hAnsi="Times New Roman" w:cs="Times New Roman"/>
          <w:sz w:val="24"/>
        </w:rPr>
        <w:t xml:space="preserve">329/2022 Općinskog </w:t>
      </w:r>
      <w:r w:rsidR="002229D3">
        <w:rPr>
          <w:rFonts w:ascii="Times New Roman" w:eastAsia="Times New Roman" w:hAnsi="Times New Roman" w:cs="Times New Roman"/>
          <w:sz w:val="24"/>
        </w:rPr>
        <w:t xml:space="preserve"> suda u </w:t>
      </w:r>
      <w:r w:rsidR="00C55411">
        <w:rPr>
          <w:rFonts w:ascii="Times New Roman" w:eastAsia="Times New Roman" w:hAnsi="Times New Roman" w:cs="Times New Roman"/>
          <w:sz w:val="24"/>
        </w:rPr>
        <w:t>Zlataru, koja je postala pravomoćna dana 14. svibnja 2024. godine,</w:t>
      </w:r>
      <w:r w:rsidR="002229D3">
        <w:rPr>
          <w:rFonts w:ascii="Times New Roman" w:eastAsia="Times New Roman" w:hAnsi="Times New Roman" w:cs="Times New Roman"/>
          <w:sz w:val="24"/>
        </w:rPr>
        <w:t xml:space="preserve"> kao i dosuđenih troškova postupka.</w:t>
      </w:r>
    </w:p>
    <w:p w14:paraId="4BB88B20" w14:textId="77777777" w:rsidR="00BB7AC3" w:rsidRDefault="00BB7AC3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46F5F013" w14:textId="63F2BCB0" w:rsidR="00EF4E26" w:rsidRDefault="00D26376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D26376">
        <w:rPr>
          <w:rFonts w:ascii="Times New Roman" w:eastAsia="Times New Roman" w:hAnsi="Times New Roman" w:cs="Times New Roman"/>
          <w:sz w:val="24"/>
        </w:rPr>
        <w:t>Predlažemo Gradskom vijeću Grada Pregrade</w:t>
      </w:r>
      <w:r w:rsidR="00BB7AC3">
        <w:rPr>
          <w:rFonts w:ascii="Times New Roman" w:eastAsia="Times New Roman" w:hAnsi="Times New Roman" w:cs="Times New Roman"/>
          <w:sz w:val="24"/>
        </w:rPr>
        <w:t>, kao Skupštini društva,</w:t>
      </w:r>
      <w:r w:rsidRPr="00D26376">
        <w:rPr>
          <w:rFonts w:ascii="Times New Roman" w:eastAsia="Times New Roman" w:hAnsi="Times New Roman" w:cs="Times New Roman"/>
          <w:sz w:val="24"/>
        </w:rPr>
        <w:t xml:space="preserve"> da razmotri  prijedlog Odluke o davanju </w:t>
      </w:r>
      <w:r>
        <w:rPr>
          <w:rFonts w:ascii="Times New Roman" w:eastAsia="Times New Roman" w:hAnsi="Times New Roman" w:cs="Times New Roman"/>
          <w:sz w:val="24"/>
        </w:rPr>
        <w:t xml:space="preserve">prethodne </w:t>
      </w:r>
      <w:r w:rsidRPr="00D26376">
        <w:rPr>
          <w:rFonts w:ascii="Times New Roman" w:eastAsia="Times New Roman" w:hAnsi="Times New Roman" w:cs="Times New Roman"/>
          <w:sz w:val="24"/>
        </w:rPr>
        <w:t>suglasnosti Niskogradnji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 w:rsidRPr="00D26376">
        <w:rPr>
          <w:rFonts w:ascii="Times New Roman" w:eastAsia="Times New Roman" w:hAnsi="Times New Roman" w:cs="Times New Roman"/>
          <w:sz w:val="24"/>
        </w:rPr>
        <w:t xml:space="preserve"> za </w:t>
      </w:r>
      <w:r w:rsidR="002229D3">
        <w:rPr>
          <w:rFonts w:ascii="Times New Roman" w:eastAsia="Times New Roman" w:hAnsi="Times New Roman" w:cs="Times New Roman"/>
          <w:sz w:val="24"/>
        </w:rPr>
        <w:t>plaćanje kazne odnosno dosuđenih troškova postupka prema</w:t>
      </w:r>
      <w:r w:rsidR="00C55411">
        <w:rPr>
          <w:rFonts w:ascii="Times New Roman" w:eastAsia="Times New Roman" w:hAnsi="Times New Roman" w:cs="Times New Roman"/>
          <w:sz w:val="24"/>
        </w:rPr>
        <w:t xml:space="preserve"> pravomoćnoj</w:t>
      </w:r>
      <w:r w:rsidR="002229D3">
        <w:rPr>
          <w:rFonts w:ascii="Times New Roman" w:eastAsia="Times New Roman" w:hAnsi="Times New Roman" w:cs="Times New Roman"/>
          <w:sz w:val="24"/>
        </w:rPr>
        <w:t xml:space="preserve"> </w:t>
      </w:r>
      <w:r w:rsidR="00815684">
        <w:rPr>
          <w:rFonts w:ascii="Times New Roman" w:eastAsia="Times New Roman" w:hAnsi="Times New Roman" w:cs="Times New Roman"/>
          <w:sz w:val="24"/>
        </w:rPr>
        <w:t xml:space="preserve">presudi </w:t>
      </w:r>
      <w:r w:rsidRPr="00D26376">
        <w:rPr>
          <w:rFonts w:ascii="Times New Roman" w:eastAsia="Times New Roman" w:hAnsi="Times New Roman" w:cs="Times New Roman"/>
          <w:sz w:val="24"/>
        </w:rPr>
        <w:t>te nakon rasprave donese istu u predloženom tekstu.</w:t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</w:p>
    <w:p w14:paraId="6407EE94" w14:textId="77777777" w:rsidR="00EF4E26" w:rsidRDefault="00EF4E26" w:rsidP="00BB7AC3">
      <w:pPr>
        <w:pStyle w:val="Bezprored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</w:p>
    <w:p w14:paraId="1F589044" w14:textId="77777777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 w:rsidRPr="00290EF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GRADONAČELNIK</w:t>
      </w:r>
    </w:p>
    <w:p w14:paraId="6406CF41" w14:textId="77777777" w:rsidR="007C2599" w:rsidRPr="00290EF5" w:rsidRDefault="007C2599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</w:p>
    <w:p w14:paraId="23A334C8" w14:textId="059C0686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Marko Vešligaj, </w:t>
      </w:r>
      <w:r w:rsidR="00DF61BC">
        <w:rPr>
          <w:rFonts w:ascii="Times New Roman" w:eastAsia="Times New Roman" w:hAnsi="Times New Roman" w:cs="Times New Roman"/>
          <w:sz w:val="24"/>
        </w:rPr>
        <w:t>univ. spec. pol.</w:t>
      </w:r>
      <w:r w:rsidR="001F1F09">
        <w:rPr>
          <w:rFonts w:ascii="Times New Roman" w:eastAsia="Times New Roman" w:hAnsi="Times New Roman" w:cs="Times New Roman"/>
          <w:sz w:val="24"/>
        </w:rPr>
        <w:t>,v.r.</w:t>
      </w:r>
    </w:p>
    <w:p w14:paraId="030EFCF0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2E9DF7EB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1E455E61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40463EDC" w14:textId="7D3CBDAC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Prilozi: </w:t>
      </w:r>
    </w:p>
    <w:p w14:paraId="066C4139" w14:textId="0E1379D2" w:rsidR="00C31FB3" w:rsidRDefault="00C31FB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Zahtjev</w:t>
      </w:r>
      <w:r w:rsidRPr="00C31FB3">
        <w:rPr>
          <w:rFonts w:ascii="Times New Roman" w:eastAsia="Times New Roman" w:hAnsi="Times New Roman" w:cs="Times New Roman"/>
          <w:sz w:val="24"/>
        </w:rPr>
        <w:t xml:space="preserve"> Niskogradnje</w:t>
      </w:r>
      <w:r>
        <w:rPr>
          <w:rFonts w:ascii="Times New Roman" w:eastAsia="Times New Roman" w:hAnsi="Times New Roman" w:cs="Times New Roman"/>
          <w:sz w:val="24"/>
        </w:rPr>
        <w:t xml:space="preserve"> d.o.o.</w:t>
      </w:r>
      <w:r w:rsidR="00815684">
        <w:rPr>
          <w:rFonts w:ascii="Times New Roman" w:eastAsia="Times New Roman" w:hAnsi="Times New Roman" w:cs="Times New Roman"/>
          <w:sz w:val="24"/>
        </w:rPr>
        <w:t xml:space="preserve"> zajedno sa prilozima</w:t>
      </w:r>
    </w:p>
    <w:p w14:paraId="1E3B22D8" w14:textId="64920F18" w:rsidR="00EF4E26" w:rsidRPr="00C31FB3" w:rsidRDefault="00BB7AC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</w:t>
      </w:r>
      <w:r w:rsidR="00EF4E26" w:rsidRPr="00C31FB3">
        <w:rPr>
          <w:rFonts w:ascii="Times New Roman" w:eastAsia="Times New Roman" w:hAnsi="Times New Roman" w:cs="Times New Roman"/>
          <w:sz w:val="24"/>
        </w:rPr>
        <w:t>rijedlog Odluke.</w:t>
      </w:r>
    </w:p>
    <w:p w14:paraId="5DB481F9" w14:textId="33836B69" w:rsidR="00EF4E26" w:rsidRDefault="00EF4E26" w:rsidP="00C31FB3">
      <w:pPr>
        <w:pStyle w:val="Bezproreda"/>
        <w:ind w:firstLine="1245"/>
        <w:rPr>
          <w:rFonts w:eastAsia="Times New Roman"/>
        </w:rPr>
      </w:pPr>
    </w:p>
    <w:p w14:paraId="5066A0FB" w14:textId="77777777" w:rsidR="00D64DCE" w:rsidRDefault="00D64DCE" w:rsidP="00C31FB3">
      <w:pPr>
        <w:pStyle w:val="Bezproreda"/>
      </w:pPr>
    </w:p>
    <w:sectPr w:rsidR="00D64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F03"/>
    <w:multiLevelType w:val="hybridMultilevel"/>
    <w:tmpl w:val="5268C2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4500"/>
    <w:multiLevelType w:val="hybridMultilevel"/>
    <w:tmpl w:val="C116F9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07EAC"/>
    <w:multiLevelType w:val="hybridMultilevel"/>
    <w:tmpl w:val="AF2A65B4"/>
    <w:lvl w:ilvl="0" w:tplc="041A000F">
      <w:start w:val="1"/>
      <w:numFmt w:val="decimal"/>
      <w:lvlText w:val="%1."/>
      <w:lvlJc w:val="left"/>
      <w:pPr>
        <w:ind w:left="-527" w:hanging="360"/>
      </w:pPr>
    </w:lvl>
    <w:lvl w:ilvl="1" w:tplc="041A0019" w:tentative="1">
      <w:start w:val="1"/>
      <w:numFmt w:val="lowerLetter"/>
      <w:lvlText w:val="%2."/>
      <w:lvlJc w:val="left"/>
      <w:pPr>
        <w:ind w:left="193" w:hanging="360"/>
      </w:pPr>
    </w:lvl>
    <w:lvl w:ilvl="2" w:tplc="041A001B" w:tentative="1">
      <w:start w:val="1"/>
      <w:numFmt w:val="lowerRoman"/>
      <w:lvlText w:val="%3."/>
      <w:lvlJc w:val="right"/>
      <w:pPr>
        <w:ind w:left="913" w:hanging="180"/>
      </w:pPr>
    </w:lvl>
    <w:lvl w:ilvl="3" w:tplc="041A000F" w:tentative="1">
      <w:start w:val="1"/>
      <w:numFmt w:val="decimal"/>
      <w:lvlText w:val="%4."/>
      <w:lvlJc w:val="left"/>
      <w:pPr>
        <w:ind w:left="1633" w:hanging="360"/>
      </w:pPr>
    </w:lvl>
    <w:lvl w:ilvl="4" w:tplc="041A0019" w:tentative="1">
      <w:start w:val="1"/>
      <w:numFmt w:val="lowerLetter"/>
      <w:lvlText w:val="%5."/>
      <w:lvlJc w:val="left"/>
      <w:pPr>
        <w:ind w:left="2353" w:hanging="360"/>
      </w:pPr>
    </w:lvl>
    <w:lvl w:ilvl="5" w:tplc="041A001B" w:tentative="1">
      <w:start w:val="1"/>
      <w:numFmt w:val="lowerRoman"/>
      <w:lvlText w:val="%6."/>
      <w:lvlJc w:val="right"/>
      <w:pPr>
        <w:ind w:left="3073" w:hanging="180"/>
      </w:pPr>
    </w:lvl>
    <w:lvl w:ilvl="6" w:tplc="041A000F" w:tentative="1">
      <w:start w:val="1"/>
      <w:numFmt w:val="decimal"/>
      <w:lvlText w:val="%7."/>
      <w:lvlJc w:val="left"/>
      <w:pPr>
        <w:ind w:left="3793" w:hanging="360"/>
      </w:pPr>
    </w:lvl>
    <w:lvl w:ilvl="7" w:tplc="041A0019" w:tentative="1">
      <w:start w:val="1"/>
      <w:numFmt w:val="lowerLetter"/>
      <w:lvlText w:val="%8."/>
      <w:lvlJc w:val="left"/>
      <w:pPr>
        <w:ind w:left="4513" w:hanging="360"/>
      </w:pPr>
    </w:lvl>
    <w:lvl w:ilvl="8" w:tplc="041A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3" w15:restartNumberingAfterBreak="0">
    <w:nsid w:val="7FD27717"/>
    <w:multiLevelType w:val="hybridMultilevel"/>
    <w:tmpl w:val="E500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040934">
    <w:abstractNumId w:val="2"/>
  </w:num>
  <w:num w:numId="2" w16cid:durableId="1737898066">
    <w:abstractNumId w:val="0"/>
  </w:num>
  <w:num w:numId="3" w16cid:durableId="367536427">
    <w:abstractNumId w:val="3"/>
  </w:num>
  <w:num w:numId="4" w16cid:durableId="1270312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E26"/>
    <w:rsid w:val="00013F2C"/>
    <w:rsid w:val="00061676"/>
    <w:rsid w:val="0013741B"/>
    <w:rsid w:val="0018071C"/>
    <w:rsid w:val="001B41D6"/>
    <w:rsid w:val="001F1F09"/>
    <w:rsid w:val="002229D3"/>
    <w:rsid w:val="0026491E"/>
    <w:rsid w:val="0038258D"/>
    <w:rsid w:val="00384604"/>
    <w:rsid w:val="00387209"/>
    <w:rsid w:val="00390F17"/>
    <w:rsid w:val="0041104E"/>
    <w:rsid w:val="00435400"/>
    <w:rsid w:val="004C30AF"/>
    <w:rsid w:val="0061683E"/>
    <w:rsid w:val="00732266"/>
    <w:rsid w:val="00786915"/>
    <w:rsid w:val="00794342"/>
    <w:rsid w:val="007A2DE6"/>
    <w:rsid w:val="007A701D"/>
    <w:rsid w:val="007C2599"/>
    <w:rsid w:val="00815684"/>
    <w:rsid w:val="0082442B"/>
    <w:rsid w:val="0087099D"/>
    <w:rsid w:val="008F1A29"/>
    <w:rsid w:val="008F700E"/>
    <w:rsid w:val="00900345"/>
    <w:rsid w:val="00962D10"/>
    <w:rsid w:val="00976E82"/>
    <w:rsid w:val="00A52C00"/>
    <w:rsid w:val="00A54924"/>
    <w:rsid w:val="00A65BA3"/>
    <w:rsid w:val="00AC4AF8"/>
    <w:rsid w:val="00B5630B"/>
    <w:rsid w:val="00BB7AC3"/>
    <w:rsid w:val="00C31FB3"/>
    <w:rsid w:val="00C344E1"/>
    <w:rsid w:val="00C55411"/>
    <w:rsid w:val="00D26376"/>
    <w:rsid w:val="00D64DCE"/>
    <w:rsid w:val="00D65132"/>
    <w:rsid w:val="00DC123E"/>
    <w:rsid w:val="00DF61BC"/>
    <w:rsid w:val="00E12B4D"/>
    <w:rsid w:val="00E9783F"/>
    <w:rsid w:val="00EF4E26"/>
    <w:rsid w:val="00F97D3C"/>
    <w:rsid w:val="00FD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78B616"/>
  <w15:chartTrackingRefBased/>
  <w15:docId w15:val="{3CBC4419-5B14-47F1-A7F7-5F593D48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E26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26376"/>
    <w:pPr>
      <w:ind w:left="720"/>
      <w:contextualSpacing/>
    </w:pPr>
  </w:style>
  <w:style w:type="paragraph" w:styleId="Bezproreda">
    <w:name w:val="No Spacing"/>
    <w:uiPriority w:val="1"/>
    <w:qFormat/>
    <w:rsid w:val="00C31FB3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14</cp:revision>
  <cp:lastPrinted>2024-09-04T07:25:00Z</cp:lastPrinted>
  <dcterms:created xsi:type="dcterms:W3CDTF">2024-06-10T10:32:00Z</dcterms:created>
  <dcterms:modified xsi:type="dcterms:W3CDTF">2024-09-04T07:25:00Z</dcterms:modified>
</cp:coreProperties>
</file>